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rPr>
          <w:rFonts w:ascii="Cambria" w:cs="Cambria" w:eastAsia="Cambria" w:hAnsi="Cambri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line="240" w:lineRule="auto"/>
        <w:jc w:val="center"/>
        <w:rPr>
          <w:rFonts w:ascii="Cambria" w:cs="Cambria" w:eastAsia="Cambria" w:hAnsi="Cambria"/>
          <w:b w:val="1"/>
          <w:bCs w:val="1"/>
          <w:sz w:val="30"/>
          <w:szCs w:val="30"/>
          <w:highlight w:val="white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30"/>
          <w:szCs w:val="30"/>
          <w:highlight w:val="white"/>
          <w:rtl w:val="0"/>
        </w:rPr>
        <w:t xml:space="preserve">退料单</w:t>
        <w:br w:type="textWrapping"/>
        <w:t xml:space="preserve">Return Material Form</w:t>
      </w:r>
    </w:p>
    <w:p w:rsidR="00000000" w:rsidDel="00000000" w:rsidP="00000000" w:rsidRDefault="00000000" w:rsidRPr="00000000" w14:paraId="00000003">
      <w:pPr>
        <w:widowControl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line="240" w:lineRule="auto"/>
        <w:jc w:val="right"/>
        <w:rPr>
          <w:rFonts w:ascii="Cambria" w:cs="Cambria" w:eastAsia="Cambria" w:hAnsi="Cambria"/>
          <w:b w:val="1"/>
          <w:bCs w:val="1"/>
          <w:sz w:val="22"/>
          <w:szCs w:val="22"/>
        </w:rPr>
      </w:pPr>
      <w:r w:rsidDel="00000000" w:rsidR="00000000" w:rsidRPr="00000000">
        <w:rPr>
          <w:rFonts w:ascii="Cambria" w:cs="Cambria" w:eastAsia="Cambria" w:hAnsi="Cambria"/>
          <w:sz w:val="22"/>
          <w:szCs w:val="22"/>
          <w:highlight w:val="white"/>
          <w:rtl w:val="0"/>
        </w:rPr>
        <w:t xml:space="preserve">日期： 年 月 日</w:t>
        <w:br w:type="textWrapping"/>
        <w:t xml:space="preserve">Date: Year Month Day</w:t>
      </w:r>
      <w:r w:rsidDel="00000000" w:rsidR="00000000" w:rsidRPr="00000000">
        <w:rPr>
          <w:rtl w:val="0"/>
        </w:rPr>
      </w:r>
    </w:p>
    <w:tbl>
      <w:tblPr>
        <w:tblStyle w:val="Table1"/>
        <w:tblW w:w="10770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75"/>
        <w:gridCol w:w="1215"/>
        <w:gridCol w:w="1740"/>
        <w:gridCol w:w="1230"/>
        <w:gridCol w:w="1845"/>
        <w:gridCol w:w="1230"/>
        <w:gridCol w:w="1905"/>
        <w:gridCol w:w="930"/>
        <w:tblGridChange w:id="0">
          <w:tblGrid>
            <w:gridCol w:w="675"/>
            <w:gridCol w:w="1215"/>
            <w:gridCol w:w="1740"/>
            <w:gridCol w:w="1230"/>
            <w:gridCol w:w="1845"/>
            <w:gridCol w:w="1230"/>
            <w:gridCol w:w="1905"/>
            <w:gridCol w:w="930"/>
          </w:tblGrid>
        </w:tblGridChange>
      </w:tblGrid>
      <w:tr>
        <w:trPr>
          <w:cantSplit w:val="0"/>
          <w:trHeight w:val="556" w:hRule="atLeast"/>
          <w:tblHeader w:val="0"/>
        </w:trPr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04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line="240" w:lineRule="auto"/>
              <w:rPr>
                <w:rFonts w:ascii="Cambria" w:cs="Cambria" w:eastAsia="Cambria" w:hAnsi="Cambria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highlight w:val="white"/>
                <w:rtl w:val="0"/>
              </w:rPr>
              <w:t xml:space="preserve">序号</w:t>
              <w:br w:type="textWrapping"/>
              <w:t xml:space="preserve">No.</w:t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05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line="240" w:lineRule="auto"/>
              <w:rPr>
                <w:rFonts w:ascii="Cambria" w:cs="Cambria" w:eastAsia="Cambria" w:hAnsi="Cambria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highlight w:val="white"/>
                <w:rtl w:val="0"/>
              </w:rPr>
              <w:t xml:space="preserve">品号</w:t>
              <w:br w:type="textWrapping"/>
              <w:t xml:space="preserve">Item Number</w:t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06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line="240" w:lineRule="auto"/>
              <w:rPr>
                <w:rFonts w:ascii="Cambria" w:cs="Cambria" w:eastAsia="Cambria" w:hAnsi="Cambria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highlight w:val="white"/>
                <w:rtl w:val="0"/>
              </w:rPr>
              <w:t xml:space="preserve">名称</w:t>
              <w:br w:type="textWrapping"/>
              <w:t xml:space="preserve">Name</w:t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07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line="240" w:lineRule="auto"/>
              <w:rPr>
                <w:rFonts w:ascii="Cambria" w:cs="Cambria" w:eastAsia="Cambria" w:hAnsi="Cambria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highlight w:val="white"/>
                <w:rtl w:val="0"/>
              </w:rPr>
              <w:t xml:space="preserve">规格型号</w:t>
              <w:br w:type="textWrapping"/>
              <w:t xml:space="preserve">Specifications and Models</w:t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line="240" w:lineRule="auto"/>
              <w:rPr>
                <w:rFonts w:ascii="Cambria" w:cs="Cambria" w:eastAsia="Cambria" w:hAnsi="Cambria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highlight w:val="white"/>
                <w:rtl w:val="0"/>
              </w:rPr>
              <w:t xml:space="preserve">来料验证号/</w:t>
              <w:br w:type="textWrapping"/>
              <w:t xml:space="preserve">Incoming Material Inspection Number/</w:t>
            </w:r>
          </w:p>
          <w:p w:rsidR="00000000" w:rsidDel="00000000" w:rsidP="00000000" w:rsidRDefault="00000000" w:rsidRPr="00000000" w14:paraId="00000009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line="240" w:lineRule="auto"/>
              <w:rPr>
                <w:rFonts w:ascii="Cambria" w:cs="Cambria" w:eastAsia="Cambria" w:hAnsi="Cambria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highlight w:val="white"/>
                <w:rtl w:val="0"/>
              </w:rPr>
              <w:t xml:space="preserve">生产批号</w:t>
              <w:br w:type="textWrapping"/>
              <w:t xml:space="preserve">Production Batch Number</w:t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line="240" w:lineRule="auto"/>
              <w:rPr>
                <w:rFonts w:ascii="Cambria" w:cs="Cambria" w:eastAsia="Cambria" w:hAnsi="Cambria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highlight w:val="white"/>
                <w:rtl w:val="0"/>
              </w:rPr>
              <w:t xml:space="preserve">退货数量</w:t>
              <w:br w:type="textWrapping"/>
              <w:t xml:space="preserve">Returned Quantity</w:t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line="240" w:lineRule="auto"/>
              <w:rPr>
                <w:rFonts w:ascii="Cambria" w:cs="Cambria" w:eastAsia="Cambria" w:hAnsi="Cambria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highlight w:val="white"/>
                <w:rtl w:val="0"/>
              </w:rPr>
              <w:t xml:space="preserve">实收数量</w:t>
              <w:br w:type="textWrapping"/>
              <w:t xml:space="preserve">Quantity Actually Received</w:t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line="240" w:lineRule="auto"/>
              <w:rPr>
                <w:rFonts w:ascii="Cambria" w:cs="Cambria" w:eastAsia="Cambria" w:hAnsi="Cambria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highlight w:val="white"/>
                <w:rtl w:val="0"/>
              </w:rPr>
              <w:t xml:space="preserve">备注</w:t>
              <w:br w:type="textWrapping"/>
              <w:t xml:space="preserve">Remarks</w:t>
            </w:r>
          </w:p>
        </w:tc>
      </w:tr>
      <w:tr>
        <w:trPr>
          <w:cantSplit w:val="0"/>
          <w:trHeight w:val="36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gridSpan w:val="8"/>
            <w:vAlign w:val="center"/>
          </w:tcPr>
          <w:p w:rsidR="00000000" w:rsidDel="00000000" w:rsidP="00000000" w:rsidRDefault="00000000" w:rsidRPr="00000000" w14:paraId="000000A5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line="240" w:lineRule="auto"/>
              <w:rPr>
                <w:rFonts w:ascii="Cambria" w:cs="Cambria" w:eastAsia="Cambria" w:hAnsi="Cambria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highlight w:val="white"/>
                <w:rtl w:val="0"/>
              </w:rPr>
              <w:t xml:space="preserve">领料员Material Picker: </w:t>
            </w:r>
          </w:p>
          <w:p w:rsidR="00000000" w:rsidDel="00000000" w:rsidP="00000000" w:rsidRDefault="00000000" w:rsidRPr="00000000" w14:paraId="000000A6">
            <w:pPr>
              <w:widowControl w:val="0"/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line="240" w:lineRule="auto"/>
              <w:rPr>
                <w:rFonts w:ascii="Cambria" w:cs="Cambria" w:eastAsia="Cambria" w:hAnsi="Cambria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2"/>
                <w:szCs w:val="22"/>
                <w:highlight w:val="white"/>
                <w:rtl w:val="0"/>
              </w:rPr>
              <w:t xml:space="preserve">仓管员Warehouse Keeper: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rPr>
          <w:rFonts w:ascii="Cambria" w:cs="Cambria" w:eastAsia="Cambria" w:hAnsi="Cambria"/>
          <w:sz w:val="22"/>
          <w:szCs w:val="22"/>
          <w:highlight w:val="white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 w:orient="portrait"/>
      <w:pgMar w:bottom="720" w:top="567" w:left="720" w:right="720" w:header="851" w:footer="9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mbria"/>
  <w:font w:name="SimSu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2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  <w:tab w:val="center" w:leader="none" w:pos="4153"/>
        <w:tab w:val="right" w:leader="none" w:pos="8306"/>
      </w:tabs>
      <w:spacing w:after="0" w:before="0" w:line="240" w:lineRule="auto"/>
      <w:ind w:left="0" w:right="0" w:firstLine="4620"/>
      <w:jc w:val="left"/>
      <w:rPr>
        <w:rFonts w:ascii="SimSun" w:cs="SimSun" w:eastAsia="SimSun" w:hAnsi="SimSun"/>
        <w:b w:val="0"/>
        <w:bCs w:val="0"/>
        <w:i w:val="0"/>
        <w:iCs w:val="0"/>
        <w:smallCaps w:val="0"/>
        <w:strike w:val="0"/>
        <w:color w:val="000000"/>
        <w:sz w:val="21"/>
        <w:szCs w:val="21"/>
        <w:u w:val="none"/>
        <w:shd w:fill="auto" w:val="clear"/>
        <w:vertAlign w:val="baseline"/>
      </w:rPr>
    </w:pPr>
    <w:r w:rsidDel="00000000" w:rsidR="00000000" w:rsidRPr="00000000">
      <w:rPr>
        <w:rFonts w:ascii="SimSun" w:cs="SimSun" w:eastAsia="SimSun" w:hAnsi="SimSun"/>
        <w:b w:val="0"/>
        <w:bCs w:val="0"/>
        <w:i w:val="0"/>
        <w:iCs w:val="0"/>
        <w:smallCaps w:val="0"/>
        <w:strike w:val="0"/>
        <w:color w:val="000000"/>
        <w:sz w:val="21"/>
        <w:szCs w:val="21"/>
        <w:u w:val="none"/>
        <w:shd w:fill="auto" w:val="clear"/>
        <w:vertAlign w:val="baseline"/>
        <w:rtl w:val="0"/>
      </w:rPr>
      <w:t xml:space="preserve">                                            版本Vis</w:t>
    </w:r>
    <w:r w:rsidDel="00000000" w:rsidR="00000000" w:rsidRPr="00000000">
      <w:rPr>
        <w:rFonts w:ascii="SimSun" w:cs="SimSun" w:eastAsia="SimSun" w:hAnsi="SimSun"/>
        <w:sz w:val="21"/>
        <w:szCs w:val="21"/>
        <w:rtl w:val="0"/>
      </w:rPr>
      <w:t xml:space="preserve">ion</w:t>
    </w:r>
    <w:r w:rsidDel="00000000" w:rsidR="00000000" w:rsidRPr="00000000">
      <w:rPr>
        <w:rFonts w:ascii="SimSun" w:cs="SimSun" w:eastAsia="SimSun" w:hAnsi="SimSun"/>
        <w:b w:val="0"/>
        <w:bCs w:val="0"/>
        <w:i w:val="0"/>
        <w:iCs w:val="0"/>
        <w:smallCaps w:val="0"/>
        <w:strike w:val="0"/>
        <w:color w:val="000000"/>
        <w:sz w:val="21"/>
        <w:szCs w:val="21"/>
        <w:u w:val="none"/>
        <w:shd w:fill="auto" w:val="clear"/>
        <w:vertAlign w:val="baseline"/>
        <w:rtl w:val="0"/>
      </w:rPr>
      <w:t xml:space="preserve">：A0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F">
    <w:pPr>
      <w:widowControl w:val="0"/>
      <w:pBdr>
        <w:bottom w:color="000000" w:space="2" w:sz="8" w:val="single"/>
      </w:pBdr>
      <w:tabs>
        <w:tab w:val="center" w:leader="none" w:pos="4153"/>
        <w:tab w:val="right" w:leader="none" w:pos="8306"/>
        <w:tab w:val="center" w:leader="none" w:pos="4153"/>
        <w:tab w:val="right" w:leader="none" w:pos="8306"/>
      </w:tabs>
      <w:jc w:val="both"/>
      <w:rPr>
        <w:rFonts w:ascii="Cambria" w:cs="Cambria" w:eastAsia="Cambria" w:hAnsi="Cambria"/>
        <w:sz w:val="11"/>
        <w:szCs w:val="11"/>
      </w:rPr>
    </w:pPr>
    <w:bookmarkStart w:colFirst="0" w:colLast="0" w:name="_1abk10jzdb3v" w:id="0"/>
    <w:bookmarkEnd w:id="0"/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0">
    <w:pPr>
      <w:widowControl w:val="0"/>
      <w:pBdr>
        <w:bottom w:color="000000" w:space="2" w:sz="8" w:val="single"/>
      </w:pBdr>
      <w:jc w:val="center"/>
      <w:rPr>
        <w:rFonts w:ascii="Cambria" w:cs="Cambria" w:eastAsia="Cambria" w:hAnsi="Cambria"/>
        <w:b w:val="1"/>
        <w:bCs w:val="1"/>
        <w:sz w:val="36"/>
        <w:szCs w:val="36"/>
      </w:rPr>
    </w:pPr>
    <w:r w:rsidDel="00000000" w:rsidR="00000000" w:rsidRPr="00000000">
      <w:rPr>
        <w:rFonts w:ascii="Cambria" w:cs="Cambria" w:eastAsia="Cambria" w:hAnsi="Cambria"/>
        <w:b w:val="1"/>
        <w:bCs w:val="1"/>
        <w:sz w:val="36"/>
        <w:szCs w:val="36"/>
        <w:rtl w:val="0"/>
      </w:rPr>
      <w:t xml:space="preserve">爱义达（厦门）医护科技有限公司</w:t>
    </w:r>
  </w:p>
  <w:p w:rsidR="00000000" w:rsidDel="00000000" w:rsidP="00000000" w:rsidRDefault="00000000" w:rsidRPr="00000000" w14:paraId="000000B1">
    <w:pPr>
      <w:widowControl w:val="0"/>
      <w:pBdr>
        <w:bottom w:color="000000" w:space="2" w:sz="8" w:val="single"/>
      </w:pBdr>
      <w:jc w:val="center"/>
      <w:rPr>
        <w:sz w:val="32"/>
        <w:szCs w:val="32"/>
      </w:rPr>
    </w:pPr>
    <w:r w:rsidDel="00000000" w:rsidR="00000000" w:rsidRPr="00000000">
      <w:rPr>
        <w:rFonts w:ascii="Cambria" w:cs="Cambria" w:eastAsia="Cambria" w:hAnsi="Cambria"/>
        <w:sz w:val="22"/>
        <w:szCs w:val="22"/>
        <w:rtl w:val="0"/>
      </w:rPr>
      <w:t xml:space="preserve">Ayida (Xiamen) P&amp;C Technology Co., Ltd.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AE3A2C43F0434BC58DA925186F7FEC6D</vt:lpwstr>
  </property>
</Properties>
</file>